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FC03C" w14:textId="74482688" w:rsidR="002048CA" w:rsidRDefault="00F54B64" w:rsidP="00F60C92">
      <w:pPr>
        <w:ind w:left="630" w:hangingChars="300" w:hanging="630"/>
        <w:rPr>
          <w:sz w:val="28"/>
          <w:szCs w:val="28"/>
        </w:rPr>
      </w:pPr>
      <w:r>
        <w:rPr>
          <w:rFonts w:hint="eastAsia"/>
        </w:rPr>
        <w:t xml:space="preserve"> </w:t>
      </w:r>
      <w:r w:rsidR="00393134">
        <w:t xml:space="preserve">  </w:t>
      </w:r>
      <w:r w:rsidR="00970472">
        <w:rPr>
          <w:shd w:val="pct15" w:color="auto" w:fill="FFFFFF"/>
        </w:rPr>
        <w:t xml:space="preserve">        </w:t>
      </w:r>
      <w:r w:rsidR="00393134">
        <w:t xml:space="preserve"> </w:t>
      </w:r>
      <w:r w:rsidR="00F60C92">
        <w:rPr>
          <w:sz w:val="28"/>
          <w:szCs w:val="28"/>
        </w:rPr>
        <w:t xml:space="preserve">  </w:t>
      </w:r>
      <w:r w:rsidR="00F328B1">
        <w:rPr>
          <w:sz w:val="28"/>
          <w:szCs w:val="28"/>
        </w:rPr>
        <w:t xml:space="preserve">Draft </w:t>
      </w:r>
      <w:r w:rsidR="00F60C92">
        <w:rPr>
          <w:sz w:val="28"/>
          <w:szCs w:val="28"/>
        </w:rPr>
        <w:t xml:space="preserve">Conference </w:t>
      </w:r>
      <w:r w:rsidR="00393134">
        <w:rPr>
          <w:sz w:val="28"/>
          <w:szCs w:val="28"/>
        </w:rPr>
        <w:t xml:space="preserve">Theme and </w:t>
      </w:r>
      <w:r w:rsidR="00F60C92">
        <w:rPr>
          <w:sz w:val="28"/>
          <w:szCs w:val="28"/>
        </w:rPr>
        <w:t>Plenary Session Agenda</w:t>
      </w:r>
      <w:r w:rsidR="00393134">
        <w:rPr>
          <w:sz w:val="28"/>
          <w:szCs w:val="28"/>
        </w:rPr>
        <w:t xml:space="preserve"> </w:t>
      </w:r>
    </w:p>
    <w:p w14:paraId="12E6E09B" w14:textId="15124A6B" w:rsidR="00133863" w:rsidRPr="00E53BE0" w:rsidRDefault="00F60C92" w:rsidP="00F328B1">
      <w:pPr>
        <w:ind w:leftChars="600" w:left="4480" w:hangingChars="1150" w:hanging="3220"/>
        <w:rPr>
          <w:sz w:val="22"/>
        </w:rPr>
      </w:pPr>
      <w:r>
        <w:rPr>
          <w:sz w:val="28"/>
          <w:szCs w:val="28"/>
        </w:rPr>
        <w:t xml:space="preserve">in </w:t>
      </w:r>
      <w:r w:rsidR="00393134">
        <w:rPr>
          <w:sz w:val="28"/>
          <w:szCs w:val="28"/>
        </w:rPr>
        <w:t xml:space="preserve">the </w:t>
      </w:r>
      <w:r w:rsidR="00F54B64" w:rsidRPr="00F54B64">
        <w:rPr>
          <w:rFonts w:hint="eastAsia"/>
          <w:sz w:val="28"/>
          <w:szCs w:val="28"/>
        </w:rPr>
        <w:t xml:space="preserve">International Metropolis </w:t>
      </w:r>
      <w:r w:rsidR="00393134">
        <w:rPr>
          <w:sz w:val="28"/>
          <w:szCs w:val="28"/>
        </w:rPr>
        <w:t xml:space="preserve">Conference </w:t>
      </w:r>
      <w:r w:rsidR="00F54B64" w:rsidRPr="00F54B64">
        <w:rPr>
          <w:rFonts w:hint="eastAsia"/>
          <w:sz w:val="28"/>
          <w:szCs w:val="28"/>
        </w:rPr>
        <w:t>2016 Aichi-Nagoya</w:t>
      </w:r>
      <w:r w:rsidR="00393134">
        <w:rPr>
          <w:sz w:val="28"/>
          <w:szCs w:val="28"/>
        </w:rPr>
        <w:t xml:space="preserve"> (</w:t>
      </w:r>
      <w:r w:rsidR="00F328B1">
        <w:rPr>
          <w:sz w:val="28"/>
          <w:szCs w:val="28"/>
        </w:rPr>
        <w:t>tentative</w:t>
      </w:r>
      <w:r w:rsidR="00393134">
        <w:rPr>
          <w:sz w:val="28"/>
          <w:szCs w:val="28"/>
        </w:rPr>
        <w:t xml:space="preserve">) </w:t>
      </w:r>
      <w:r w:rsidR="00F328B1">
        <w:rPr>
          <w:sz w:val="28"/>
          <w:szCs w:val="28"/>
        </w:rPr>
        <w:t xml:space="preserve">            </w:t>
      </w:r>
      <w:r w:rsidR="00E53BE0">
        <w:rPr>
          <w:sz w:val="28"/>
          <w:szCs w:val="28"/>
        </w:rPr>
        <w:t xml:space="preserve">     </w:t>
      </w:r>
      <w:r w:rsidR="00EC1E3B">
        <w:rPr>
          <w:sz w:val="28"/>
          <w:szCs w:val="28"/>
        </w:rPr>
        <w:t>M</w:t>
      </w:r>
      <w:r w:rsidR="00E53BE0" w:rsidRPr="00E53BE0">
        <w:rPr>
          <w:sz w:val="22"/>
        </w:rPr>
        <w:t xml:space="preserve">ay 1, 2015 </w:t>
      </w:r>
    </w:p>
    <w:p w14:paraId="386A99EA" w14:textId="609BE3FD" w:rsidR="00133863" w:rsidRDefault="00F663EA">
      <w:pPr>
        <w:rPr>
          <w:b/>
          <w:sz w:val="24"/>
          <w:szCs w:val="24"/>
        </w:rPr>
      </w:pPr>
      <w:r>
        <w:t xml:space="preserve"> </w:t>
      </w:r>
      <w:r w:rsidR="00F54B64" w:rsidRPr="00393134">
        <w:rPr>
          <w:b/>
          <w:sz w:val="24"/>
          <w:szCs w:val="24"/>
        </w:rPr>
        <w:t xml:space="preserve">I    </w:t>
      </w:r>
      <w:r w:rsidR="0056382F" w:rsidRPr="00393134">
        <w:rPr>
          <w:rFonts w:hint="eastAsia"/>
          <w:b/>
          <w:sz w:val="24"/>
          <w:szCs w:val="24"/>
        </w:rPr>
        <w:t>T</w:t>
      </w:r>
      <w:r w:rsidR="00F54B64" w:rsidRPr="00393134">
        <w:rPr>
          <w:b/>
          <w:sz w:val="24"/>
          <w:szCs w:val="24"/>
        </w:rPr>
        <w:t>heme</w:t>
      </w:r>
      <w:r w:rsidR="0056382F" w:rsidRPr="00393134">
        <w:rPr>
          <w:b/>
          <w:sz w:val="24"/>
          <w:szCs w:val="24"/>
        </w:rPr>
        <w:t xml:space="preserve"> </w:t>
      </w:r>
      <w:r w:rsidR="0056382F" w:rsidRPr="00393134">
        <w:rPr>
          <w:rFonts w:hint="eastAsia"/>
          <w:b/>
          <w:sz w:val="24"/>
          <w:szCs w:val="24"/>
        </w:rPr>
        <w:t>of the Conference</w:t>
      </w:r>
    </w:p>
    <w:p w14:paraId="411BB4E2" w14:textId="77777777" w:rsidR="00621944" w:rsidRPr="00393134" w:rsidRDefault="00621944">
      <w:pPr>
        <w:rPr>
          <w:b/>
          <w:sz w:val="24"/>
          <w:szCs w:val="24"/>
        </w:rPr>
      </w:pPr>
    </w:p>
    <w:p w14:paraId="6C9F7B59" w14:textId="446C4F1E" w:rsidR="00133863" w:rsidRPr="00F54B64" w:rsidRDefault="00F54B64" w:rsidP="0056382F">
      <w:pPr>
        <w:ind w:firstLineChars="50" w:firstLine="105"/>
        <w:rPr>
          <w:b/>
          <w:color w:val="C00000"/>
          <w:szCs w:val="21"/>
        </w:rPr>
      </w:pPr>
      <w:r w:rsidRPr="00F54B64">
        <w:rPr>
          <w:rFonts w:asciiTheme="majorHAnsi" w:eastAsiaTheme="majorEastAsia" w:hAnsi="Calibri" w:cstheme="majorBidi"/>
          <w:b/>
          <w:color w:val="C00000"/>
          <w:kern w:val="24"/>
          <w:szCs w:val="21"/>
        </w:rPr>
        <w:t>“</w:t>
      </w:r>
      <w:r w:rsidRPr="00F54B64">
        <w:rPr>
          <w:rFonts w:asciiTheme="majorHAnsi" w:eastAsiaTheme="majorEastAsia" w:hAnsi="Calibri" w:cstheme="majorBidi"/>
          <w:b/>
          <w:color w:val="C00000"/>
          <w:kern w:val="24"/>
          <w:szCs w:val="21"/>
        </w:rPr>
        <w:t>Exploring wisdoms for mutual trust and sustainable future through migration, diversity and integration -with resilience to global risks-</w:t>
      </w:r>
      <w:r w:rsidRPr="00F54B64">
        <w:rPr>
          <w:rFonts w:asciiTheme="majorHAnsi" w:eastAsiaTheme="majorEastAsia" w:hAnsi="Calibri" w:cstheme="majorBidi"/>
          <w:b/>
          <w:color w:val="C00000"/>
          <w:kern w:val="24"/>
          <w:szCs w:val="21"/>
        </w:rPr>
        <w:t>“</w:t>
      </w:r>
      <w:r>
        <w:rPr>
          <w:rFonts w:asciiTheme="majorHAnsi" w:eastAsiaTheme="majorEastAsia" w:hAnsi="Calibri" w:cstheme="majorBidi"/>
          <w:b/>
          <w:color w:val="C00000"/>
          <w:kern w:val="24"/>
          <w:szCs w:val="21"/>
        </w:rPr>
        <w:t xml:space="preserve"> </w:t>
      </w:r>
      <w:r w:rsidRPr="00F54B64">
        <w:rPr>
          <w:rFonts w:asciiTheme="majorHAnsi" w:eastAsiaTheme="majorEastAsia" w:hAnsi="Calibri" w:cstheme="majorBidi"/>
          <w:b/>
          <w:color w:val="C00000"/>
          <w:kern w:val="24"/>
          <w:szCs w:val="21"/>
        </w:rPr>
        <w:t xml:space="preserve">(provisional)  </w:t>
      </w:r>
    </w:p>
    <w:p w14:paraId="0EFB16D0" w14:textId="77777777" w:rsidR="00970472" w:rsidRDefault="00970472">
      <w:pPr>
        <w:rPr>
          <w:rFonts w:hint="eastAsia"/>
        </w:rPr>
      </w:pPr>
    </w:p>
    <w:p w14:paraId="51A6D026" w14:textId="77777777" w:rsidR="00970472" w:rsidRDefault="00970472">
      <w:pPr>
        <w:rPr>
          <w:rFonts w:hint="eastAsia"/>
        </w:rPr>
      </w:pPr>
    </w:p>
    <w:p w14:paraId="572A366A" w14:textId="4FCDF56F" w:rsidR="0056382F" w:rsidRDefault="00F54B64">
      <w:pPr>
        <w:rPr>
          <w:b/>
          <w:sz w:val="24"/>
          <w:szCs w:val="24"/>
        </w:rPr>
      </w:pPr>
      <w:r w:rsidRPr="00393134">
        <w:rPr>
          <w:b/>
          <w:sz w:val="24"/>
          <w:szCs w:val="24"/>
        </w:rPr>
        <w:t xml:space="preserve">II    Main Agenda for Discussion in the Plenary Sessions </w:t>
      </w:r>
    </w:p>
    <w:p w14:paraId="03146963" w14:textId="77777777" w:rsidR="00621944" w:rsidRPr="00393134" w:rsidRDefault="00621944">
      <w:pPr>
        <w:rPr>
          <w:b/>
          <w:sz w:val="24"/>
          <w:szCs w:val="24"/>
        </w:rPr>
      </w:pPr>
    </w:p>
    <w:p w14:paraId="282F5688" w14:textId="3B1779EC" w:rsidR="00970472" w:rsidRDefault="00970472">
      <w:r>
        <w:rPr>
          <w:rFonts w:hint="eastAsia"/>
        </w:rPr>
        <w:t>October 25, 2016</w:t>
      </w:r>
    </w:p>
    <w:p w14:paraId="09765781" w14:textId="32EA7907" w:rsidR="00133863" w:rsidRPr="00F54B64" w:rsidRDefault="00133863">
      <w:pPr>
        <w:rPr>
          <w:b/>
        </w:rPr>
      </w:pPr>
      <w:r>
        <w:t xml:space="preserve">Plenary 1  </w:t>
      </w:r>
      <w:r>
        <w:rPr>
          <w:rFonts w:hint="eastAsia"/>
        </w:rPr>
        <w:t xml:space="preserve"> </w:t>
      </w:r>
      <w:r>
        <w:t xml:space="preserve">  </w:t>
      </w:r>
      <w:r w:rsidR="00F60C92">
        <w:t xml:space="preserve"> </w:t>
      </w:r>
    </w:p>
    <w:p w14:paraId="6B6879E8" w14:textId="63C75DB0" w:rsidR="00133863" w:rsidRDefault="00133863">
      <w:r w:rsidRPr="00133863">
        <w:t>Global Risks and migration management</w:t>
      </w:r>
      <w:r w:rsidR="009A0226">
        <w:t xml:space="preserve">:  </w:t>
      </w:r>
      <w:r w:rsidR="00110D37">
        <w:t xml:space="preserve">For </w:t>
      </w:r>
      <w:r w:rsidR="00110D37" w:rsidRPr="00110D37">
        <w:rPr>
          <w:u w:val="single"/>
        </w:rPr>
        <w:t>h</w:t>
      </w:r>
      <w:r w:rsidR="009A0226" w:rsidRPr="00110D37">
        <w:rPr>
          <w:u w:val="single"/>
        </w:rPr>
        <w:t>uman security</w:t>
      </w:r>
      <w:r w:rsidR="009A0226">
        <w:t xml:space="preserve"> </w:t>
      </w:r>
      <w:r w:rsidR="00110D37">
        <w:t xml:space="preserve">under </w:t>
      </w:r>
      <w:r w:rsidR="00110D37">
        <w:rPr>
          <w:u w:val="single"/>
        </w:rPr>
        <w:t>d</w:t>
      </w:r>
      <w:r w:rsidRPr="00110D37">
        <w:rPr>
          <w:u w:val="single"/>
        </w:rPr>
        <w:t>emographic</w:t>
      </w:r>
      <w:r w:rsidR="009A0226">
        <w:t xml:space="preserve"> and environmental Changes</w:t>
      </w:r>
    </w:p>
    <w:p w14:paraId="22199FA3" w14:textId="0D418826" w:rsidR="00133863" w:rsidRPr="00F54B64" w:rsidRDefault="00133863">
      <w:pPr>
        <w:rPr>
          <w:b/>
        </w:rPr>
      </w:pPr>
      <w:r>
        <w:t xml:space="preserve">Plenary 2   </w:t>
      </w:r>
    </w:p>
    <w:p w14:paraId="4C0DE87C" w14:textId="77777777" w:rsidR="00133863" w:rsidRDefault="00133863">
      <w:r w:rsidRPr="00133863">
        <w:t>Regional integration:  Migration-Trade/investment link in North America, Europe and East Asia</w:t>
      </w:r>
    </w:p>
    <w:p w14:paraId="4C9CC6B2" w14:textId="77777777" w:rsidR="00133863" w:rsidRDefault="00133863"/>
    <w:p w14:paraId="078C308D" w14:textId="0EAD1666" w:rsidR="00970472" w:rsidRDefault="00970472">
      <w:r>
        <w:rPr>
          <w:rFonts w:hint="eastAsia"/>
        </w:rPr>
        <w:t>October 26, 2016</w:t>
      </w:r>
    </w:p>
    <w:p w14:paraId="357F78DA" w14:textId="34A148FF" w:rsidR="00133863" w:rsidRPr="00133863" w:rsidRDefault="00133863">
      <w:pPr>
        <w:rPr>
          <w:szCs w:val="21"/>
        </w:rPr>
      </w:pPr>
      <w:r>
        <w:rPr>
          <w:rFonts w:hint="eastAsia"/>
        </w:rPr>
        <w:t xml:space="preserve">Plenary 3 </w:t>
      </w:r>
      <w:r>
        <w:t xml:space="preserve"> </w:t>
      </w:r>
      <w:r w:rsidR="00970472">
        <w:t xml:space="preserve"> </w:t>
      </w:r>
    </w:p>
    <w:p w14:paraId="764C0308" w14:textId="77777777" w:rsidR="00133863" w:rsidRDefault="00133863">
      <w:r w:rsidRPr="00133863">
        <w:t>Co-development and Peace with Exchange of People in North East Asia</w:t>
      </w:r>
    </w:p>
    <w:p w14:paraId="464C75F4" w14:textId="7656BFF5" w:rsidR="00133863" w:rsidRPr="00A2695D" w:rsidRDefault="00133863">
      <w:pPr>
        <w:rPr>
          <w:b/>
          <w:color w:val="000000" w:themeColor="text1"/>
        </w:rPr>
      </w:pPr>
      <w:r>
        <w:rPr>
          <w:rFonts w:hint="eastAsia"/>
        </w:rPr>
        <w:t xml:space="preserve">Plenary 4  </w:t>
      </w:r>
      <w:r w:rsidRPr="00A2695D">
        <w:rPr>
          <w:rFonts w:hint="eastAsia"/>
          <w:b/>
          <w:color w:val="000000" w:themeColor="text1"/>
        </w:rPr>
        <w:t xml:space="preserve"> </w:t>
      </w:r>
    </w:p>
    <w:p w14:paraId="7E55FE48" w14:textId="51D965F9" w:rsidR="00133863" w:rsidRPr="00970472" w:rsidRDefault="00110D37">
      <w:r w:rsidRPr="00110D37">
        <w:rPr>
          <w:u w:val="single"/>
        </w:rPr>
        <w:t xml:space="preserve">Labor </w:t>
      </w:r>
      <w:r w:rsidR="00133863" w:rsidRPr="00133863">
        <w:t>Migration and Protection of Migrants</w:t>
      </w:r>
      <w:r w:rsidR="00133863">
        <w:t xml:space="preserve"> with the establishment of the ASEAN </w:t>
      </w:r>
      <w:r w:rsidR="00133863" w:rsidRPr="00133863">
        <w:t>Community</w:t>
      </w:r>
      <w:r>
        <w:t xml:space="preserve"> </w:t>
      </w:r>
    </w:p>
    <w:p w14:paraId="44091EE5" w14:textId="77777777" w:rsidR="00133863" w:rsidRDefault="00133863"/>
    <w:p w14:paraId="2140FB5B" w14:textId="54F7A3A8" w:rsidR="00970472" w:rsidRDefault="00970472">
      <w:pPr>
        <w:rPr>
          <w:rFonts w:hint="eastAsia"/>
        </w:rPr>
      </w:pPr>
      <w:r>
        <w:rPr>
          <w:rFonts w:hint="eastAsia"/>
        </w:rPr>
        <w:t>October 27, 2016</w:t>
      </w:r>
    </w:p>
    <w:p w14:paraId="2CF31215" w14:textId="61993B59" w:rsidR="00133863" w:rsidRPr="00A2695D" w:rsidRDefault="00133863">
      <w:pPr>
        <w:rPr>
          <w:b/>
          <w:color w:val="000000" w:themeColor="text1"/>
        </w:rPr>
      </w:pPr>
      <w:r>
        <w:t xml:space="preserve">Plenary 5   </w:t>
      </w:r>
    </w:p>
    <w:p w14:paraId="04096FC6" w14:textId="45A7F2B3" w:rsidR="00133863" w:rsidRDefault="00133863">
      <w:r w:rsidRPr="00133863">
        <w:t>Intergenerational effects and policies of migration and integration</w:t>
      </w:r>
    </w:p>
    <w:p w14:paraId="33FF3399" w14:textId="5A20A953" w:rsidR="0056382F" w:rsidRPr="00A2695D" w:rsidRDefault="0056382F">
      <w:pPr>
        <w:rPr>
          <w:b/>
          <w:color w:val="000000" w:themeColor="text1"/>
          <w:szCs w:val="21"/>
        </w:rPr>
      </w:pPr>
      <w:r>
        <w:t xml:space="preserve">Plenary 6    </w:t>
      </w:r>
    </w:p>
    <w:p w14:paraId="606B358B" w14:textId="6A17BEEB" w:rsidR="0056382F" w:rsidRPr="00DF607A" w:rsidRDefault="0056382F">
      <w:pPr>
        <w:rPr>
          <w:b/>
        </w:rPr>
      </w:pPr>
      <w:r w:rsidRPr="00393134">
        <w:rPr>
          <w:u w:val="single"/>
        </w:rPr>
        <w:t>Family and</w:t>
      </w:r>
      <w:r w:rsidRPr="0056382F">
        <w:t xml:space="preserve"> Gender A</w:t>
      </w:r>
      <w:r w:rsidR="009A0226">
        <w:t xml:space="preserve">spects of Migration: </w:t>
      </w:r>
      <w:r w:rsidR="00AF559C">
        <w:t xml:space="preserve">Policy </w:t>
      </w:r>
      <w:r w:rsidRPr="0056382F">
        <w:t>Challenges</w:t>
      </w:r>
      <w:r w:rsidR="00DF607A">
        <w:t xml:space="preserve"> </w:t>
      </w:r>
    </w:p>
    <w:p w14:paraId="0BF201D9" w14:textId="77777777" w:rsidR="0056382F" w:rsidRPr="00E53BE0" w:rsidRDefault="0056382F"/>
    <w:p w14:paraId="3B4E3674" w14:textId="428BD27D" w:rsidR="00970472" w:rsidRDefault="00970472">
      <w:r>
        <w:rPr>
          <w:rFonts w:hint="eastAsia"/>
        </w:rPr>
        <w:t>October 28, 2016</w:t>
      </w:r>
    </w:p>
    <w:p w14:paraId="5E3D87F8" w14:textId="5AEB8903" w:rsidR="0056382F" w:rsidRPr="00F54B64" w:rsidRDefault="0056382F">
      <w:pPr>
        <w:rPr>
          <w:b/>
        </w:rPr>
      </w:pPr>
      <w:r>
        <w:t xml:space="preserve">Plenary 7    </w:t>
      </w:r>
    </w:p>
    <w:p w14:paraId="79962063" w14:textId="2548A47E" w:rsidR="0056382F" w:rsidRPr="00393134" w:rsidRDefault="00393134">
      <w:pPr>
        <w:rPr>
          <w:u w:val="single"/>
        </w:rPr>
      </w:pPr>
      <w:r w:rsidRPr="00110D37">
        <w:rPr>
          <w:color w:val="000000" w:themeColor="text1"/>
          <w:u w:val="single"/>
        </w:rPr>
        <w:t>Growing Role of D</w:t>
      </w:r>
      <w:r w:rsidR="00AF559C" w:rsidRPr="00110D37">
        <w:rPr>
          <w:color w:val="000000" w:themeColor="text1"/>
          <w:u w:val="single"/>
        </w:rPr>
        <w:t>i</w:t>
      </w:r>
      <w:r w:rsidR="00F663EA" w:rsidRPr="00110D37">
        <w:rPr>
          <w:color w:val="000000" w:themeColor="text1"/>
          <w:u w:val="single"/>
        </w:rPr>
        <w:t xml:space="preserve">asporas and Creation of Global </w:t>
      </w:r>
      <w:r w:rsidR="00AF559C" w:rsidRPr="00110D37">
        <w:rPr>
          <w:color w:val="000000" w:themeColor="text1"/>
          <w:u w:val="single"/>
        </w:rPr>
        <w:t xml:space="preserve">Business Networking </w:t>
      </w:r>
    </w:p>
    <w:p w14:paraId="43141A20" w14:textId="55298129" w:rsidR="0056382F" w:rsidRDefault="0056382F">
      <w:r>
        <w:t xml:space="preserve">Plenary 8    </w:t>
      </w:r>
    </w:p>
    <w:p w14:paraId="77E317AF" w14:textId="0D3E41B9" w:rsidR="00AF559C" w:rsidRPr="00110D37" w:rsidRDefault="009A0226">
      <w:pPr>
        <w:rPr>
          <w:color w:val="000000" w:themeColor="text1"/>
          <w:u w:val="single"/>
        </w:rPr>
      </w:pPr>
      <w:r w:rsidRPr="00110D37">
        <w:rPr>
          <w:color w:val="000000" w:themeColor="text1"/>
          <w:u w:val="single"/>
        </w:rPr>
        <w:t>Depopulation</w:t>
      </w:r>
      <w:r w:rsidR="00A236AB">
        <w:rPr>
          <w:color w:val="000000" w:themeColor="text1"/>
          <w:u w:val="single"/>
        </w:rPr>
        <w:t xml:space="preserve"> </w:t>
      </w:r>
      <w:r w:rsidR="00DE007E" w:rsidRPr="00110D37">
        <w:rPr>
          <w:color w:val="000000" w:themeColor="text1"/>
          <w:u w:val="single"/>
        </w:rPr>
        <w:t xml:space="preserve">and Local </w:t>
      </w:r>
      <w:r w:rsidRPr="00110D37">
        <w:rPr>
          <w:color w:val="000000" w:themeColor="text1"/>
          <w:u w:val="single"/>
        </w:rPr>
        <w:t>Development</w:t>
      </w:r>
      <w:r w:rsidR="00DE007E" w:rsidRPr="00110D37">
        <w:rPr>
          <w:color w:val="000000" w:themeColor="text1"/>
          <w:u w:val="single"/>
        </w:rPr>
        <w:t xml:space="preserve">: </w:t>
      </w:r>
      <w:r w:rsidR="00A236AB">
        <w:rPr>
          <w:color w:val="000000" w:themeColor="text1"/>
          <w:u w:val="single"/>
        </w:rPr>
        <w:t xml:space="preserve"> Realizing R</w:t>
      </w:r>
      <w:r w:rsidR="00DE007E" w:rsidRPr="00110D37">
        <w:rPr>
          <w:color w:val="000000" w:themeColor="text1"/>
          <w:u w:val="single"/>
        </w:rPr>
        <w:t xml:space="preserve">esilient </w:t>
      </w:r>
      <w:r w:rsidR="00A2695D" w:rsidRPr="00110D37">
        <w:rPr>
          <w:color w:val="000000" w:themeColor="text1"/>
          <w:u w:val="single"/>
        </w:rPr>
        <w:t>and S</w:t>
      </w:r>
      <w:r w:rsidRPr="00110D37">
        <w:rPr>
          <w:color w:val="000000" w:themeColor="text1"/>
          <w:u w:val="single"/>
        </w:rPr>
        <w:t xml:space="preserve">ustainable </w:t>
      </w:r>
      <w:r w:rsidR="00A2695D" w:rsidRPr="00110D37">
        <w:rPr>
          <w:color w:val="000000" w:themeColor="text1"/>
          <w:u w:val="single"/>
        </w:rPr>
        <w:t>C</w:t>
      </w:r>
      <w:r w:rsidR="00970472">
        <w:rPr>
          <w:color w:val="000000" w:themeColor="text1"/>
          <w:u w:val="single"/>
        </w:rPr>
        <w:t xml:space="preserve">ommunities </w:t>
      </w:r>
      <w:r w:rsidR="00A2695D" w:rsidRPr="00110D37">
        <w:rPr>
          <w:color w:val="000000" w:themeColor="text1"/>
          <w:u w:val="single"/>
        </w:rPr>
        <w:t>with M</w:t>
      </w:r>
      <w:r w:rsidRPr="00110D37">
        <w:rPr>
          <w:color w:val="000000" w:themeColor="text1"/>
          <w:u w:val="single"/>
        </w:rPr>
        <w:t xml:space="preserve">igration </w:t>
      </w:r>
    </w:p>
    <w:p w14:paraId="3E8DCDAE" w14:textId="77777777" w:rsidR="00E53BE0" w:rsidRPr="00970472" w:rsidRDefault="00E53BE0">
      <w:pPr>
        <w:rPr>
          <w:color w:val="000000" w:themeColor="text1"/>
        </w:rPr>
      </w:pPr>
      <w:bookmarkStart w:id="0" w:name="_GoBack"/>
      <w:bookmarkEnd w:id="0"/>
    </w:p>
    <w:sectPr w:rsidR="00E53BE0" w:rsidRPr="00970472" w:rsidSect="00E53BE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7AEE1" w14:textId="77777777" w:rsidR="00C47DD1" w:rsidRDefault="00C47DD1" w:rsidP="009A0226">
      <w:r>
        <w:separator/>
      </w:r>
    </w:p>
  </w:endnote>
  <w:endnote w:type="continuationSeparator" w:id="0">
    <w:p w14:paraId="345A6047" w14:textId="77777777" w:rsidR="00C47DD1" w:rsidRDefault="00C47DD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0C657" w14:textId="77777777" w:rsidR="00C47DD1" w:rsidRDefault="00C47DD1" w:rsidP="009A0226">
      <w:r>
        <w:separator/>
      </w:r>
    </w:p>
  </w:footnote>
  <w:footnote w:type="continuationSeparator" w:id="0">
    <w:p w14:paraId="2A4AC9A1" w14:textId="77777777" w:rsidR="00C47DD1" w:rsidRDefault="00C47DD1" w:rsidP="009A0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63"/>
    <w:rsid w:val="00110D37"/>
    <w:rsid w:val="00133863"/>
    <w:rsid w:val="002048CA"/>
    <w:rsid w:val="0031041B"/>
    <w:rsid w:val="00393134"/>
    <w:rsid w:val="00436E1B"/>
    <w:rsid w:val="0056382F"/>
    <w:rsid w:val="00621944"/>
    <w:rsid w:val="00970472"/>
    <w:rsid w:val="009724D4"/>
    <w:rsid w:val="009A0226"/>
    <w:rsid w:val="00A236AB"/>
    <w:rsid w:val="00A2695D"/>
    <w:rsid w:val="00AF559C"/>
    <w:rsid w:val="00B33B75"/>
    <w:rsid w:val="00BE281B"/>
    <w:rsid w:val="00C47DD1"/>
    <w:rsid w:val="00D41F55"/>
    <w:rsid w:val="00DE007E"/>
    <w:rsid w:val="00DF607A"/>
    <w:rsid w:val="00E53BE0"/>
    <w:rsid w:val="00EC1E3B"/>
    <w:rsid w:val="00F328B1"/>
    <w:rsid w:val="00F54B64"/>
    <w:rsid w:val="00F60C92"/>
    <w:rsid w:val="00F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0984A"/>
  <w15:chartTrackingRefBased/>
  <w15:docId w15:val="{C4AF51D2-580E-4021-B5CC-EAC5B710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226"/>
  </w:style>
  <w:style w:type="paragraph" w:styleId="a5">
    <w:name w:val="footer"/>
    <w:basedOn w:val="a"/>
    <w:link w:val="a6"/>
    <w:uiPriority w:val="99"/>
    <w:unhideWhenUsed/>
    <w:rsid w:val="009A0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井口泰</dc:creator>
  <cp:keywords/>
  <dc:description/>
  <cp:lastModifiedBy>井口泰</cp:lastModifiedBy>
  <cp:revision>4</cp:revision>
  <dcterms:created xsi:type="dcterms:W3CDTF">2015-05-04T13:44:00Z</dcterms:created>
  <dcterms:modified xsi:type="dcterms:W3CDTF">2015-05-04T13:47:00Z</dcterms:modified>
</cp:coreProperties>
</file>